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D959" w14:textId="77777777" w:rsidR="003C28AE" w:rsidRDefault="003C28AE" w:rsidP="003C28AE">
      <w:pPr>
        <w:ind w:left="229" w:right="1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 w:rsidRPr="00F433C5">
        <w:rPr>
          <w:rFonts w:ascii="Arial" w:hAnsi="Arial"/>
          <w:b/>
          <w:sz w:val="24"/>
        </w:rPr>
        <w:t>UTODECLARAÇÃO</w:t>
      </w:r>
      <w:r w:rsidRPr="00F433C5">
        <w:rPr>
          <w:rFonts w:ascii="Arial" w:hAnsi="Arial"/>
          <w:b/>
          <w:spacing w:val="-1"/>
          <w:sz w:val="24"/>
        </w:rPr>
        <w:t xml:space="preserve"> </w:t>
      </w:r>
      <w:r w:rsidRPr="00F433C5">
        <w:rPr>
          <w:rFonts w:ascii="Arial" w:hAnsi="Arial"/>
          <w:b/>
          <w:sz w:val="24"/>
        </w:rPr>
        <w:t>DE</w:t>
      </w:r>
      <w:r w:rsidRPr="00F433C5">
        <w:rPr>
          <w:rFonts w:ascii="Arial" w:hAnsi="Arial"/>
          <w:b/>
          <w:spacing w:val="-4"/>
          <w:sz w:val="24"/>
        </w:rPr>
        <w:t xml:space="preserve"> </w:t>
      </w:r>
      <w:r w:rsidRPr="00F433C5">
        <w:rPr>
          <w:rFonts w:ascii="Arial" w:hAnsi="Arial"/>
          <w:b/>
          <w:sz w:val="24"/>
        </w:rPr>
        <w:t>PERTENCIMENTO</w:t>
      </w:r>
      <w:r w:rsidRPr="00F433C5">
        <w:rPr>
          <w:rFonts w:ascii="Arial" w:hAnsi="Arial"/>
          <w:b/>
          <w:spacing w:val="-4"/>
          <w:sz w:val="24"/>
        </w:rPr>
        <w:t xml:space="preserve"> </w:t>
      </w:r>
      <w:r w:rsidRPr="00F433C5">
        <w:rPr>
          <w:rFonts w:ascii="Arial" w:hAnsi="Arial"/>
          <w:b/>
          <w:sz w:val="24"/>
        </w:rPr>
        <w:t>ÉTNICO-RACIAL</w:t>
      </w:r>
    </w:p>
    <w:p w14:paraId="1C7D1402" w14:textId="77777777" w:rsidR="003C28AE" w:rsidRDefault="003C28AE" w:rsidP="003C28AE">
      <w:pPr>
        <w:pStyle w:val="Corpodetexto"/>
        <w:spacing w:before="8"/>
        <w:rPr>
          <w:rFonts w:ascii="Arial"/>
          <w:b/>
        </w:rPr>
      </w:pPr>
    </w:p>
    <w:p w14:paraId="0575610E" w14:textId="508A758D" w:rsidR="003C28AE" w:rsidRDefault="003C28AE" w:rsidP="003C28AE">
      <w:pPr>
        <w:pStyle w:val="Corpodetexto"/>
        <w:tabs>
          <w:tab w:val="left" w:pos="3618"/>
          <w:tab w:val="left" w:pos="4376"/>
          <w:tab w:val="left" w:pos="4508"/>
          <w:tab w:val="left" w:pos="8137"/>
        </w:tabs>
        <w:spacing w:line="276" w:lineRule="auto"/>
        <w:ind w:left="221" w:right="13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RG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fins</w:t>
      </w:r>
      <w:r>
        <w:rPr>
          <w:spacing w:val="19"/>
        </w:rPr>
        <w:t xml:space="preserve"> </w:t>
      </w:r>
      <w:r>
        <w:t>específicos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atender</w:t>
      </w:r>
      <w:r>
        <w:rPr>
          <w:spacing w:val="26"/>
        </w:rPr>
        <w:t xml:space="preserve"> </w:t>
      </w:r>
      <w:r>
        <w:t>ao</w:t>
      </w:r>
      <w:r>
        <w:rPr>
          <w:spacing w:val="21"/>
        </w:rPr>
        <w:t xml:space="preserve"> </w:t>
      </w:r>
      <w:r>
        <w:t>Edital</w:t>
      </w:r>
      <w:r>
        <w:rPr>
          <w:spacing w:val="19"/>
        </w:rPr>
        <w:t xml:space="preserve"> </w:t>
      </w:r>
      <w:r>
        <w:t>0</w:t>
      </w:r>
      <w:r w:rsidR="00F03D73">
        <w:t>20</w:t>
      </w:r>
      <w:r>
        <w:t>/202</w:t>
      </w:r>
      <w:r w:rsidR="00F03D73">
        <w:t>4</w:t>
      </w:r>
      <w:r>
        <w:t>-PPS</w:t>
      </w:r>
      <w:r>
        <w:rPr>
          <w:spacing w:val="-64"/>
        </w:rPr>
        <w:t xml:space="preserve"> </w:t>
      </w:r>
      <w:r>
        <w:t>e aderir ao</w:t>
      </w:r>
      <w:r>
        <w:rPr>
          <w:spacing w:val="1"/>
        </w:rPr>
        <w:t xml:space="preserve"> </w:t>
      </w:r>
      <w:r>
        <w:t>Processo Seletivo do Programa de Pós-graduação Stricto Sensu em Produção</w:t>
      </w:r>
      <w:r>
        <w:rPr>
          <w:spacing w:val="1"/>
        </w:rPr>
        <w:t xml:space="preserve"> </w:t>
      </w:r>
      <w:r>
        <w:t>Sustentável e Saúde Animal, da Universidade Estadual de Maringá, em nível de Mestrado,</w:t>
      </w:r>
      <w:r>
        <w:rPr>
          <w:spacing w:val="1"/>
        </w:rPr>
        <w:t xml:space="preserve"> </w:t>
      </w:r>
      <w:r>
        <w:t>declaro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sou: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(preto,</w:t>
      </w:r>
      <w:r>
        <w:rPr>
          <w:spacing w:val="37"/>
        </w:rPr>
        <w:t xml:space="preserve"> </w:t>
      </w:r>
      <w:r>
        <w:t>pardo,</w:t>
      </w:r>
      <w:r>
        <w:rPr>
          <w:spacing w:val="36"/>
        </w:rPr>
        <w:t xml:space="preserve"> </w:t>
      </w:r>
      <w:r>
        <w:t>indígena*).</w:t>
      </w:r>
      <w:r>
        <w:rPr>
          <w:spacing w:val="37"/>
        </w:rPr>
        <w:t xml:space="preserve"> </w:t>
      </w:r>
      <w:r>
        <w:t>Declaro</w:t>
      </w:r>
      <w:r>
        <w:rPr>
          <w:spacing w:val="36"/>
        </w:rPr>
        <w:t xml:space="preserve"> </w:t>
      </w:r>
      <w:r>
        <w:t>estar</w:t>
      </w:r>
      <w:r>
        <w:rPr>
          <w:spacing w:val="36"/>
        </w:rPr>
        <w:t xml:space="preserve"> </w:t>
      </w:r>
      <w:r>
        <w:t>ciente</w:t>
      </w:r>
      <w:r>
        <w:rPr>
          <w:spacing w:val="3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implicações</w:t>
      </w:r>
      <w:r>
        <w:rPr>
          <w:spacing w:val="66"/>
        </w:rPr>
        <w:t xml:space="preserve"> </w:t>
      </w:r>
      <w:r>
        <w:t>das</w:t>
      </w:r>
      <w:r>
        <w:rPr>
          <w:spacing w:val="67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vigentes.</w:t>
      </w:r>
    </w:p>
    <w:p w14:paraId="0318FEC7" w14:textId="77777777" w:rsidR="003C28AE" w:rsidRDefault="003C28AE" w:rsidP="003C28AE">
      <w:pPr>
        <w:pStyle w:val="Corpodetexto"/>
        <w:spacing w:before="3"/>
        <w:rPr>
          <w:sz w:val="29"/>
        </w:rPr>
      </w:pPr>
    </w:p>
    <w:p w14:paraId="70F2BD9B" w14:textId="77777777" w:rsidR="003C28AE" w:rsidRDefault="003C28AE" w:rsidP="003C28AE">
      <w:pPr>
        <w:pStyle w:val="Corpodetexto"/>
        <w:tabs>
          <w:tab w:val="left" w:pos="4417"/>
          <w:tab w:val="left" w:pos="5615"/>
        </w:tabs>
        <w:ind w:left="288"/>
        <w:jc w:val="both"/>
      </w:pPr>
      <w:r>
        <w:t>Maringá,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60CEAF" w14:textId="77777777" w:rsidR="003C28AE" w:rsidRDefault="003C28AE" w:rsidP="003C28AE">
      <w:pPr>
        <w:pStyle w:val="Corpodetexto"/>
        <w:rPr>
          <w:sz w:val="20"/>
        </w:rPr>
      </w:pPr>
    </w:p>
    <w:p w14:paraId="3BE5E538" w14:textId="77777777" w:rsidR="003C28AE" w:rsidRDefault="003C28AE" w:rsidP="003C28AE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C13B27" wp14:editId="01070CC8">
                <wp:simplePos x="0" y="0"/>
                <wp:positionH relativeFrom="margin">
                  <wp:posOffset>457200</wp:posOffset>
                </wp:positionH>
                <wp:positionV relativeFrom="paragraph">
                  <wp:posOffset>214630</wp:posOffset>
                </wp:positionV>
                <wp:extent cx="2999105" cy="45085"/>
                <wp:effectExtent l="0" t="0" r="0" b="0"/>
                <wp:wrapTopAndBottom/>
                <wp:docPr id="3338722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45085"/>
                        </a:xfrm>
                        <a:custGeom>
                          <a:avLst/>
                          <a:gdLst>
                            <a:gd name="T0" fmla="+- 0 1481 1481"/>
                            <a:gd name="T1" fmla="*/ T0 w 4933"/>
                            <a:gd name="T2" fmla="+- 0 6414 1481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8BC3" id="Freeform 2" o:spid="_x0000_s1026" style="position:absolute;margin-left:36pt;margin-top:16.9pt;width:236.1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93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" path="m,l4933,e" filled="f" strokeweight=".26669mm">
                <v:path arrowok="t" o:connecttype="custom" o:connectlocs="0,0;2999105,0" o:connectangles="0,0"/>
                <w10:wrap type="topAndBottom" anchorx="margin"/>
              </v:shape>
            </w:pict>
          </mc:Fallback>
        </mc:AlternateContent>
      </w:r>
    </w:p>
    <w:p w14:paraId="7D97606B" w14:textId="77777777" w:rsidR="003C28AE" w:rsidRDefault="003C28AE" w:rsidP="003C28AE">
      <w:pPr>
        <w:pStyle w:val="Corpodetexto"/>
        <w:spacing w:before="2"/>
        <w:rPr>
          <w:sz w:val="20"/>
        </w:rPr>
      </w:pPr>
      <w:r>
        <w:rPr>
          <w:sz w:val="20"/>
        </w:rPr>
        <w:t xml:space="preserve"> </w:t>
      </w:r>
    </w:p>
    <w:p w14:paraId="335AE939" w14:textId="77777777" w:rsidR="003C28AE" w:rsidRDefault="003C28AE" w:rsidP="003C28AE">
      <w:pPr>
        <w:pStyle w:val="Corpodetexto"/>
        <w:spacing w:before="24"/>
        <w:ind w:left="221"/>
      </w:pPr>
      <w:r>
        <w:t xml:space="preserve">                         Assinatura</w:t>
      </w:r>
    </w:p>
    <w:p w14:paraId="41B20F64" w14:textId="77777777" w:rsidR="003C28AE" w:rsidRDefault="003C28AE" w:rsidP="003C28AE">
      <w:pPr>
        <w:pStyle w:val="Corpodetexto"/>
        <w:spacing w:before="6"/>
        <w:rPr>
          <w:sz w:val="32"/>
        </w:rPr>
      </w:pPr>
    </w:p>
    <w:p w14:paraId="67054771" w14:textId="6037B58C" w:rsidR="003C28AE" w:rsidRDefault="003C28AE" w:rsidP="003C28AE">
      <w:pPr>
        <w:pStyle w:val="Corpodetexto"/>
        <w:spacing w:line="276" w:lineRule="auto"/>
        <w:ind w:left="221" w:right="136"/>
        <w:jc w:val="both"/>
      </w:pPr>
      <w:r>
        <w:t>* Para atender ao disposto no Edital 0</w:t>
      </w:r>
      <w:r w:rsidR="00F03D73">
        <w:t>20</w:t>
      </w:r>
      <w:r>
        <w:t>/202</w:t>
      </w:r>
      <w:r w:rsidR="00F03D73">
        <w:t>4</w:t>
      </w:r>
      <w:r>
        <w:t>-PPS,</w:t>
      </w:r>
      <w:r>
        <w:rPr>
          <w:spacing w:val="1"/>
        </w:rPr>
        <w:t xml:space="preserve"> </w:t>
      </w:r>
      <w:r>
        <w:t xml:space="preserve">de </w:t>
      </w:r>
      <w:r w:rsidR="00F03D73">
        <w:t>novembro</w:t>
      </w:r>
      <w:r>
        <w:t xml:space="preserve"> de 202</w:t>
      </w:r>
      <w:r w:rsidR="00F03D73">
        <w:t>4</w:t>
      </w:r>
      <w:r>
        <w:t>, no caso de</w:t>
      </w:r>
      <w:r>
        <w:rPr>
          <w:spacing w:val="1"/>
        </w:rPr>
        <w:t xml:space="preserve"> </w:t>
      </w:r>
      <w:r>
        <w:t>indígena, deve ser apresentado cópia do registro administrativo de nascimento e óbito de</w:t>
      </w:r>
      <w:r>
        <w:rPr>
          <w:spacing w:val="1"/>
        </w:rPr>
        <w:t xml:space="preserve"> </w:t>
      </w:r>
      <w:r>
        <w:t>índios (RANI) OU declaração de pertencimento emitida pelo grupo indígena assinada por</w:t>
      </w:r>
      <w:r>
        <w:rPr>
          <w:spacing w:val="1"/>
        </w:rPr>
        <w:t xml:space="preserve"> </w:t>
      </w:r>
      <w:r>
        <w:t>liderança local. Para atender ao disposto no Edital 0</w:t>
      </w:r>
      <w:r w:rsidR="00F03D73">
        <w:t>20</w:t>
      </w:r>
      <w:r>
        <w:t>/202</w:t>
      </w:r>
      <w:r w:rsidR="00F03D73">
        <w:t>4</w:t>
      </w:r>
      <w:r>
        <w:t xml:space="preserve">-PPS, de </w:t>
      </w:r>
      <w:r w:rsidR="00F03D73">
        <w:t>novembro</w:t>
      </w:r>
      <w:r>
        <w:t xml:space="preserve"> de</w:t>
      </w:r>
      <w:r>
        <w:rPr>
          <w:spacing w:val="1"/>
        </w:rPr>
        <w:t xml:space="preserve"> </w:t>
      </w:r>
      <w:r>
        <w:t>202</w:t>
      </w:r>
      <w:r w:rsidR="00F03D73">
        <w:t>4</w:t>
      </w:r>
      <w:r>
        <w:t>, no caso de negras/os, essa condição poderá ser confirmada, conforme a Portaria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04/2018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Planejamento,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e Gestão.</w:t>
      </w:r>
    </w:p>
    <w:p w14:paraId="5092AB44" w14:textId="77777777" w:rsidR="003C28AE" w:rsidRDefault="003C28AE" w:rsidP="003C28AE">
      <w:pPr>
        <w:pStyle w:val="Corpodetexto"/>
        <w:spacing w:line="276" w:lineRule="auto"/>
        <w:ind w:left="221" w:right="136"/>
        <w:jc w:val="both"/>
      </w:pPr>
    </w:p>
    <w:p w14:paraId="182E098B" w14:textId="77777777" w:rsidR="00A65F7E" w:rsidRDefault="00A65F7E"/>
    <w:sectPr w:rsidR="00A6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39"/>
    <w:rsid w:val="00302339"/>
    <w:rsid w:val="003C28AE"/>
    <w:rsid w:val="00994EF1"/>
    <w:rsid w:val="00A65F7E"/>
    <w:rsid w:val="00BA7C54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04C3"/>
  <w15:chartTrackingRefBased/>
  <w15:docId w15:val="{12181D16-B66D-4FE1-BA96-BC090D0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C28A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28A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2</cp:revision>
  <dcterms:created xsi:type="dcterms:W3CDTF">2024-11-13T17:59:00Z</dcterms:created>
  <dcterms:modified xsi:type="dcterms:W3CDTF">2024-11-13T17:59:00Z</dcterms:modified>
</cp:coreProperties>
</file>